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200" w:rsidRPr="00231078" w:rsidRDefault="00FA5200" w:rsidP="00FA52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1078">
        <w:rPr>
          <w:rFonts w:ascii="Times New Roman" w:hAnsi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FA5200" w:rsidRPr="00231078" w:rsidRDefault="00FA5200" w:rsidP="00FA5200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1078">
        <w:rPr>
          <w:rFonts w:ascii="Times New Roman" w:hAnsi="Times New Roman"/>
          <w:b/>
          <w:sz w:val="28"/>
          <w:szCs w:val="28"/>
        </w:rPr>
        <w:t>ДЕТСКИЙ САД № 11 «БАРТ» С. МАХКЕТЫ</w:t>
      </w:r>
    </w:p>
    <w:p w:rsidR="00FA5200" w:rsidRPr="00231078" w:rsidRDefault="00FA5200" w:rsidP="00F348A5">
      <w:pPr>
        <w:spacing w:after="0" w:line="240" w:lineRule="auto"/>
        <w:ind w:firstLine="0"/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254"/>
      </w:tblGrid>
      <w:tr w:rsidR="00F348A5" w:rsidRPr="00231078" w:rsidTr="00C94C13">
        <w:tc>
          <w:tcPr>
            <w:tcW w:w="6091" w:type="dxa"/>
          </w:tcPr>
          <w:p w:rsidR="00F348A5" w:rsidRPr="00231078" w:rsidRDefault="00ED6860" w:rsidP="00F348A5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ПРИНЯТО</w:t>
            </w:r>
          </w:p>
          <w:p w:rsidR="00ED6860" w:rsidRPr="00231078" w:rsidRDefault="00ED6860" w:rsidP="00F348A5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на заседании</w:t>
            </w:r>
          </w:p>
          <w:p w:rsidR="00ED6860" w:rsidRPr="00231078" w:rsidRDefault="00ED6860" w:rsidP="00F348A5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педагогического совета</w:t>
            </w:r>
          </w:p>
          <w:p w:rsidR="00ED6860" w:rsidRPr="00231078" w:rsidRDefault="007A2B86" w:rsidP="00F348A5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протокол №3</w:t>
            </w:r>
          </w:p>
          <w:p w:rsidR="00ED6860" w:rsidRPr="00231078" w:rsidRDefault="007A2B86" w:rsidP="00F348A5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от 20.01</w:t>
            </w:r>
            <w:r w:rsidR="00AE18D6"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.</w:t>
            </w:r>
            <w:r w:rsidR="00ED6860"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2026г</w:t>
            </w:r>
          </w:p>
        </w:tc>
        <w:tc>
          <w:tcPr>
            <w:tcW w:w="3254" w:type="dxa"/>
          </w:tcPr>
          <w:p w:rsidR="00F348A5" w:rsidRPr="00231078" w:rsidRDefault="00ED6860" w:rsidP="00F348A5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УТВЕРЖДЕНО</w:t>
            </w:r>
          </w:p>
          <w:p w:rsidR="00ED6860" w:rsidRPr="00231078" w:rsidRDefault="00ED6860" w:rsidP="00F348A5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приказом МБДОУ</w:t>
            </w:r>
          </w:p>
          <w:p w:rsidR="00ED6860" w:rsidRPr="00231078" w:rsidRDefault="00ED6860" w:rsidP="00F348A5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Детский сад №11 «Барт»</w:t>
            </w:r>
          </w:p>
          <w:p w:rsidR="00ED6860" w:rsidRPr="00231078" w:rsidRDefault="00ED6860" w:rsidP="00F348A5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с.Махкеты</w:t>
            </w:r>
          </w:p>
          <w:p w:rsidR="00C94C13" w:rsidRPr="00231078" w:rsidRDefault="007A2B86" w:rsidP="00F348A5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от 20.01.2026</w:t>
            </w:r>
            <w:r w:rsidR="00AE18D6"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г №</w:t>
            </w:r>
            <w:r w:rsidRPr="00231078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 xml:space="preserve"> 6</w:t>
            </w:r>
          </w:p>
        </w:tc>
      </w:tr>
    </w:tbl>
    <w:p w:rsidR="00F348A5" w:rsidRPr="00231078" w:rsidRDefault="00F348A5" w:rsidP="00F348A5">
      <w:pPr>
        <w:spacing w:after="0" w:line="240" w:lineRule="auto"/>
        <w:ind w:firstLine="0"/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C94C13" w:rsidRPr="00231078" w:rsidRDefault="00C94C13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C94C13" w:rsidRPr="00231078" w:rsidRDefault="00C94C13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C94C13" w:rsidRPr="00231078" w:rsidRDefault="00C94C13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C94C13" w:rsidRPr="00231078" w:rsidRDefault="00C94C13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C94C13" w:rsidRPr="00231078" w:rsidRDefault="00C94C13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C94C13" w:rsidRPr="00231078" w:rsidRDefault="00C94C13" w:rsidP="00AE18D6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  <w:r w:rsidRPr="00231078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  <w:t>Положение</w:t>
      </w:r>
    </w:p>
    <w:p w:rsidR="001F2F47" w:rsidRPr="00231078" w:rsidRDefault="001F2F47" w:rsidP="001F2F4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>о языке образования в дошкольном образовательном</w:t>
      </w:r>
    </w:p>
    <w:p w:rsidR="001F2F47" w:rsidRPr="00231078" w:rsidRDefault="001F2F47" w:rsidP="001F2F4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>учреждении</w:t>
      </w:r>
    </w:p>
    <w:p w:rsidR="00AE18D6" w:rsidRPr="00231078" w:rsidRDefault="00AE18D6" w:rsidP="00112742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center"/>
        <w:rPr>
          <w:rFonts w:cs="Times New Roman"/>
          <w:sz w:val="28"/>
          <w:szCs w:val="28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B617BB" w:rsidRPr="00231078" w:rsidRDefault="00B617BB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B617BB" w:rsidRPr="00231078" w:rsidRDefault="00B617BB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7B0F98" w:rsidRPr="00231078" w:rsidRDefault="007B0F98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430805" w:rsidRPr="00231078" w:rsidRDefault="00430805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AE18D6" w:rsidRPr="00231078" w:rsidRDefault="00AE18D6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AE18D6" w:rsidRPr="00231078" w:rsidRDefault="00AE18D6" w:rsidP="001F2F47">
      <w:pPr>
        <w:spacing w:after="0" w:line="240" w:lineRule="auto"/>
        <w:ind w:firstLine="0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231078">
      <w:pPr>
        <w:spacing w:after="0" w:line="240" w:lineRule="auto"/>
        <w:ind w:firstLine="0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FA5200" w:rsidRPr="00231078" w:rsidRDefault="00FA5200" w:rsidP="00FA5200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442591" w:rsidRPr="00231078" w:rsidRDefault="00C94C13" w:rsidP="00442591">
      <w:pPr>
        <w:spacing w:after="0" w:line="240" w:lineRule="auto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  <w:r w:rsidRPr="00231078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  <w:t>с.Махкеты-2026</w:t>
      </w:r>
      <w:r w:rsidR="00FA5200" w:rsidRPr="00231078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  <w:t>г.</w:t>
      </w:r>
    </w:p>
    <w:p w:rsidR="00231078" w:rsidRPr="00231078" w:rsidRDefault="00231078" w:rsidP="00231078">
      <w:pPr>
        <w:tabs>
          <w:tab w:val="left" w:pos="426"/>
        </w:tabs>
        <w:jc w:val="center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b/>
          <w:sz w:val="28"/>
          <w:szCs w:val="28"/>
        </w:rPr>
        <w:lastRenderedPageBreak/>
        <w:t>1.   Общие положения</w:t>
      </w:r>
    </w:p>
    <w:p w:rsidR="00231078" w:rsidRPr="00231078" w:rsidRDefault="00231078" w:rsidP="00231078">
      <w:pPr>
        <w:jc w:val="center"/>
        <w:rPr>
          <w:rFonts w:ascii="Times New Roman" w:hAnsi="Times New Roman"/>
          <w:sz w:val="28"/>
          <w:szCs w:val="28"/>
        </w:rPr>
      </w:pP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 xml:space="preserve">1.1. Данное Положение разработано в соответствии с Федеральным законом № 273-ФЗ от 29 декабря 2012 года «Об образовании в Российской Федерации» с изменениями от 23 мая 2025 года </w:t>
      </w:r>
      <w:r w:rsidRPr="00231078">
        <w:rPr>
          <w:rFonts w:ascii="Times New Roman" w:hAnsi="Times New Roman"/>
          <w:b/>
          <w:sz w:val="28"/>
          <w:szCs w:val="28"/>
        </w:rPr>
        <w:t>[1]</w:t>
      </w:r>
      <w:r w:rsidRPr="00231078">
        <w:rPr>
          <w:rFonts w:ascii="Times New Roman" w:hAnsi="Times New Roman"/>
          <w:sz w:val="28"/>
          <w:szCs w:val="28"/>
        </w:rPr>
        <w:t xml:space="preserve">, Законом РСФСР             № 1807-1 от 25 октября 1991 года «О языках народов Российской Федерации» с изменениями от 13 июня 2023 года, Федеральным законом      № 53-ФЗ от 1 июня 2005 года «О государственном языке Российской Федерации» с изменениями от 22 апреля 2024 года </w:t>
      </w:r>
      <w:r w:rsidRPr="00231078">
        <w:rPr>
          <w:rFonts w:ascii="Times New Roman" w:hAnsi="Times New Roman"/>
          <w:b/>
          <w:sz w:val="28"/>
          <w:szCs w:val="28"/>
        </w:rPr>
        <w:t>[2]</w:t>
      </w:r>
      <w:r w:rsidRPr="00231078">
        <w:rPr>
          <w:rFonts w:ascii="Times New Roman" w:hAnsi="Times New Roman"/>
          <w:sz w:val="28"/>
          <w:szCs w:val="28"/>
        </w:rPr>
        <w:t xml:space="preserve">, </w:t>
      </w:r>
      <w:r w:rsidRPr="00231078">
        <w:rPr>
          <w:rFonts w:ascii="Times New Roman" w:hAnsi="Times New Roman"/>
          <w:bCs/>
          <w:spacing w:val="2"/>
          <w:kern w:val="36"/>
          <w:sz w:val="28"/>
          <w:szCs w:val="28"/>
        </w:rPr>
        <w:t>Приказом</w:t>
      </w:r>
      <w:r w:rsidRPr="00231078">
        <w:rPr>
          <w:rFonts w:ascii="Times New Roman" w:hAnsi="Times New Roman"/>
          <w:bCs/>
          <w:sz w:val="28"/>
          <w:szCs w:val="28"/>
        </w:rPr>
        <w:t xml:space="preserve"> Министерства просвещения Российской Федерации № 373 </w:t>
      </w:r>
      <w:r>
        <w:rPr>
          <w:rFonts w:ascii="Times New Roman" w:hAnsi="Times New Roman"/>
          <w:bCs/>
          <w:sz w:val="28"/>
          <w:szCs w:val="28"/>
        </w:rPr>
        <w:t xml:space="preserve">              </w:t>
      </w:r>
      <w:r w:rsidRPr="00231078">
        <w:rPr>
          <w:rFonts w:ascii="Times New Roman" w:hAnsi="Times New Roman"/>
          <w:bCs/>
          <w:sz w:val="28"/>
          <w:szCs w:val="28"/>
        </w:rPr>
        <w:t xml:space="preserve">от 31 июля 2020 года «Об утверждении Порядка организации </w:t>
      </w:r>
      <w:r>
        <w:rPr>
          <w:rFonts w:ascii="Times New Roman" w:hAnsi="Times New Roman"/>
          <w:bCs/>
          <w:sz w:val="28"/>
          <w:szCs w:val="28"/>
        </w:rPr>
        <w:t xml:space="preserve">                  </w:t>
      </w:r>
      <w:r w:rsidRPr="00231078">
        <w:rPr>
          <w:rFonts w:ascii="Times New Roman" w:hAnsi="Times New Roman"/>
          <w:bCs/>
          <w:sz w:val="28"/>
          <w:szCs w:val="28"/>
        </w:rPr>
        <w:t xml:space="preserve"> и осуществления образовательной деятельности по основным общеобразовательным программам – образовательным программам дошкольного образования» с изменениями от 25 октября 2023 года </w:t>
      </w:r>
      <w:r w:rsidRPr="00231078">
        <w:rPr>
          <w:rFonts w:ascii="Times New Roman" w:hAnsi="Times New Roman"/>
          <w:b/>
          <w:sz w:val="28"/>
          <w:szCs w:val="28"/>
        </w:rPr>
        <w:t>[3]</w:t>
      </w:r>
      <w:r w:rsidRPr="00231078">
        <w:rPr>
          <w:rFonts w:ascii="Times New Roman" w:hAnsi="Times New Roman"/>
          <w:bCs/>
          <w:sz w:val="28"/>
          <w:szCs w:val="28"/>
        </w:rPr>
        <w:t xml:space="preserve">, </w:t>
      </w:r>
      <w:r w:rsidRPr="00231078">
        <w:rPr>
          <w:rFonts w:ascii="Times New Roman" w:hAnsi="Times New Roman"/>
          <w:sz w:val="28"/>
          <w:szCs w:val="28"/>
          <w:shd w:val="clear" w:color="auto" w:fill="FFFFFF"/>
        </w:rPr>
        <w:t>Письмо Минпросвещения России № 07-3637 от 31 июля 2024 года «</w:t>
      </w:r>
      <w:r w:rsidRPr="00231078">
        <w:rPr>
          <w:rFonts w:ascii="Times New Roman" w:hAnsi="Times New Roman"/>
          <w:sz w:val="28"/>
          <w:szCs w:val="28"/>
        </w:rPr>
        <w:t>Методические рекомендации по определению подходов к установлению соотношения численности совместно обучающихся иностранных граждан      и граждан Российской Федерации, оптимального для социальной, языковой   и культурной адаптации несовершеннолетних иностранных граждан              и обеспечению эффективной реализации образовательного процесса в целом, при комплектовании групп, классов в дошкольных образовательных               и общеобразовательных организациях</w:t>
      </w:r>
      <w:r w:rsidRPr="00231078">
        <w:rPr>
          <w:rFonts w:ascii="Times New Roman" w:hAnsi="Times New Roman"/>
          <w:sz w:val="28"/>
          <w:szCs w:val="28"/>
          <w:shd w:val="clear" w:color="auto" w:fill="FFFFFF"/>
        </w:rPr>
        <w:t xml:space="preserve">» </w:t>
      </w:r>
      <w:r w:rsidRPr="00231078">
        <w:rPr>
          <w:rFonts w:ascii="Times New Roman" w:hAnsi="Times New Roman"/>
          <w:b/>
          <w:sz w:val="28"/>
          <w:szCs w:val="28"/>
        </w:rPr>
        <w:t>[4]</w:t>
      </w:r>
      <w:r w:rsidRPr="00231078">
        <w:rPr>
          <w:rFonts w:ascii="Times New Roman" w:hAnsi="Times New Roman"/>
          <w:sz w:val="28"/>
          <w:szCs w:val="28"/>
        </w:rPr>
        <w:t>, а также Уставом дошкольного образовательного учреждения.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bCs/>
          <w:sz w:val="28"/>
          <w:szCs w:val="28"/>
        </w:rPr>
        <w:t>1.2. Данное Положение определяет язык (языки) образования в дошкольном образовательном учреждении, порядок выбора родного языка образования, регулирует использование государственного языка Российской Федерации в образовательной деятельности.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 xml:space="preserve">1.3. Настоящее Положение разработано с целью соблюдения законодательства Российской Федерации в области образования в части определения языка образования и </w:t>
      </w:r>
      <w:r w:rsidRPr="00231078">
        <w:rPr>
          <w:rStyle w:val="c3"/>
          <w:rFonts w:ascii="Times New Roman" w:hAnsi="Times New Roman"/>
          <w:sz w:val="28"/>
          <w:szCs w:val="28"/>
        </w:rPr>
        <w:t>прав граждан на бесплатное общедоступное дошкольное образование.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>1.4. Настоящее Положение обязательно для исполнения всеми участниками образовательных отношений.</w:t>
      </w:r>
    </w:p>
    <w:p w:rsidR="00231078" w:rsidRPr="00231078" w:rsidRDefault="00231078" w:rsidP="00231078">
      <w:pPr>
        <w:tabs>
          <w:tab w:val="left" w:pos="426"/>
        </w:tabs>
        <w:jc w:val="both"/>
        <w:rPr>
          <w:rFonts w:ascii="Times New Roman" w:hAnsi="Times New Roman"/>
          <w:color w:val="FFFFFF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 xml:space="preserve">1.5. В соответствии с Конституцией Российской Федерации государственным языком Российской Федерации на всей ее территории является русский язык как язык государствообразующего народа, входящего в </w:t>
      </w:r>
      <w:r w:rsidRPr="00231078">
        <w:rPr>
          <w:rFonts w:ascii="Times New Roman" w:hAnsi="Times New Roman"/>
          <w:sz w:val="28"/>
          <w:szCs w:val="28"/>
        </w:rPr>
        <w:lastRenderedPageBreak/>
        <w:t>многонациональный союз равноправных народов Российской Федерации [статья 68, часть 1].</w:t>
      </w:r>
      <w:r w:rsidRPr="00231078">
        <w:rPr>
          <w:rFonts w:ascii="Times New Roman" w:hAnsi="Times New Roman"/>
          <w:color w:val="FFFFFF"/>
          <w:sz w:val="28"/>
          <w:szCs w:val="28"/>
        </w:rPr>
        <w:t xml:space="preserve"> Источник: </w:t>
      </w:r>
      <w:hyperlink r:id="rId6" w:history="1">
        <w:r w:rsidRPr="00231078">
          <w:rPr>
            <w:rStyle w:val="ab"/>
            <w:rFonts w:ascii="Times New Roman" w:hAnsi="Times New Roman"/>
            <w:color w:val="FFFFFF"/>
            <w:sz w:val="28"/>
            <w:szCs w:val="28"/>
          </w:rPr>
          <w:t>https://ohrana-tryda.com</w:t>
        </w:r>
      </w:hyperlink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>1.6. Дошкольное образовательное учреждение обеспечивает открытость и доступность информации о языке образования и порядке организации изучения родных языков.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>1.7. Настоящее Положение обязательно для исполнения всеми участниками образовательных отношений.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</w:p>
    <w:p w:rsidR="00231078" w:rsidRPr="00231078" w:rsidRDefault="00231078" w:rsidP="00231078">
      <w:pPr>
        <w:pStyle w:val="c7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bookmarkStart w:id="0" w:name="h.gjdgxs"/>
      <w:bookmarkEnd w:id="0"/>
      <w:r w:rsidRPr="00231078">
        <w:rPr>
          <w:b/>
          <w:sz w:val="28"/>
          <w:szCs w:val="28"/>
        </w:rPr>
        <w:t>2. Требования к языкам при осуществлении образовательной деятельности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</w:rPr>
        <w:t xml:space="preserve">2.1. В Российской Федерации гарантируется получение дошкольного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 [1, статья 14, часть 1]. 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</w:rPr>
        <w:t>2.2. В детском саду образовательная деятельность осуществляется на государственном языке Российской Федерации в соответствии с Уставом дошкольного образовательного учреждения [3, пункт 11 абзац 1].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</w:rPr>
        <w:t xml:space="preserve">2.3. Право на получение дошкольного образования на родном языке из числа языков народов Российской Федерации, а также право на изучение родного языка из числа языков народов реализуется в пределах возможностей, предоставляемых системой образования в порядке, установленном законодательством об образовании [1, статья 14, часть 4]. 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  <w:shd w:val="clear" w:color="auto" w:fill="FFFFFF"/>
        </w:rPr>
        <w:t xml:space="preserve">2.4. Дошкольное образование может быть получено на иностранном языке в соответствии с образовательной программой дошкольного образования и в порядке, установленном законодательством Российской Федерации об образовании и локальными нормативными актами дошкольного образовательного учреждения </w:t>
      </w:r>
      <w:r w:rsidRPr="00231078">
        <w:rPr>
          <w:sz w:val="28"/>
          <w:szCs w:val="28"/>
        </w:rPr>
        <w:t>[3, пункт 11 абзац 1].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</w:rPr>
        <w:t>2.5. В ДОУ создаются условия для изучения русского языка, как государственного языка Российской Федерации.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</w:rPr>
        <w:t xml:space="preserve">2.6. Образовательная деятельность на русском языке осуществляется по реализуемой образовательной программе дошкольного образования, разработанной дошкольным образовательным учреждением в соответствии с федеральным государственным образовательным стандартом дошкольного образования (ФГОС ДО) и с учетом федеральной образовательной программой дошкольного образования (ФОП ДО) [3, пункт 10, абзац 2]. 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</w:rPr>
        <w:t xml:space="preserve">2.7. В дошкольном образовательном учреждении в рамках предоставления дополнительных образовательных услуг может быть организована образовательная деятельность по изучению иностранных языков в соответствии с образовательной программой и в порядке, установленном </w:t>
      </w:r>
      <w:r w:rsidRPr="00231078">
        <w:rPr>
          <w:sz w:val="28"/>
          <w:szCs w:val="28"/>
        </w:rPr>
        <w:lastRenderedPageBreak/>
        <w:t>законодательством об образовании и локальными нормативными актами детского сада.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231078" w:rsidRPr="00231078" w:rsidRDefault="00231078" w:rsidP="00231078">
      <w:pPr>
        <w:pStyle w:val="c7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231078">
        <w:rPr>
          <w:b/>
          <w:sz w:val="28"/>
          <w:szCs w:val="28"/>
        </w:rPr>
        <w:t>3.   Ведение образовательной деятельности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231078" w:rsidRPr="00231078" w:rsidRDefault="00231078" w:rsidP="00231078">
      <w:pPr>
        <w:pStyle w:val="c7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</w:rPr>
        <w:t>3.1. В ДОУ образовательная деятельность осуществляется на государственном русском языке.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</w:rPr>
        <w:t>3.2. Преподавание и изучение русского языка осуществляется в соответствии с ФГОС дошкольного образования.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</w:rPr>
        <w:t xml:space="preserve">3.3. При использовании русского языка </w:t>
      </w:r>
      <w:r w:rsidRPr="00231078">
        <w:rPr>
          <w:sz w:val="28"/>
          <w:szCs w:val="28"/>
          <w:shd w:val="clear" w:color="auto" w:fill="FFFFFF"/>
        </w:rPr>
        <w:t>как государственного языка Российской Федерации</w:t>
      </w:r>
      <w:r w:rsidRPr="00231078">
        <w:rPr>
          <w:sz w:val="28"/>
          <w:szCs w:val="28"/>
        </w:rPr>
        <w:t xml:space="preserve"> в дошкольном образовательном учреждении должны соблюдаться нормы современного русского литературного языка [2, статья 1, часть 3].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</w:rPr>
        <w:t xml:space="preserve">3.4. При использовании русского языка как государственного языка Российской Федерации не допускается употребление слов и выражений, не соответствующих нормам современного русского литературного языка         (в том числе нецензурной брани), за исключением иностранных слов, которые не имеют общеупотребительных аналогов в русском языке                 </w:t>
      </w:r>
      <w:r w:rsidRPr="00231078">
        <w:rPr>
          <w:sz w:val="28"/>
          <w:szCs w:val="28"/>
          <w:shd w:val="clear" w:color="auto" w:fill="FFFFFF"/>
        </w:rPr>
        <w:t xml:space="preserve">и перечень которых содержится в нормативных словарях </w:t>
      </w:r>
      <w:r w:rsidRPr="00231078">
        <w:rPr>
          <w:sz w:val="28"/>
          <w:szCs w:val="28"/>
        </w:rPr>
        <w:t>[2, статья 1,       часть 6].</w:t>
      </w:r>
    </w:p>
    <w:p w:rsidR="00231078" w:rsidRPr="00231078" w:rsidRDefault="00231078" w:rsidP="0023107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078">
        <w:rPr>
          <w:sz w:val="28"/>
          <w:szCs w:val="28"/>
        </w:rPr>
        <w:t>3.5. Реализация указанных прав обеспечивается созданием необходимого числа соответствующих образовательных групп, а также условий для их функционирования.</w:t>
      </w:r>
    </w:p>
    <w:p w:rsidR="00231078" w:rsidRPr="00231078" w:rsidRDefault="00231078" w:rsidP="00231078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>3.6. Выбор языка образования, изучаемых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воспитанников при приеме (переводе) на обучение по образовательной программе дошкольного образования [1, статья 14, часть 6].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>3.7. В целях недопущения нарушений права граждан в части определения языка образования и языка изучения образовательная организация обеспечивает своевременное информирование родителей (законных представителей) обучающихся с целью свободного, добровольного выбора ими изучения родного языка из числа языков народов Российской Федерации.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>3.8. Документооборот в ДОУ осуществляется на русском языке – государственном языке Российской Федерации.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 xml:space="preserve">3.9. Иностранные граждане и лица без гражданства все документы представляют в дошкольное образовательное учреждение на русском языке или вместе с заверенным в установленном порядке переводом на русский язык [4, пункт </w:t>
      </w:r>
      <w:r w:rsidRPr="00231078">
        <w:rPr>
          <w:rFonts w:ascii="Times New Roman" w:hAnsi="Times New Roman"/>
          <w:sz w:val="28"/>
          <w:szCs w:val="28"/>
          <w:lang w:val="en-US"/>
        </w:rPr>
        <w:t>I</w:t>
      </w:r>
      <w:r w:rsidRPr="00231078">
        <w:rPr>
          <w:rFonts w:ascii="Times New Roman" w:hAnsi="Times New Roman"/>
          <w:sz w:val="28"/>
          <w:szCs w:val="28"/>
        </w:rPr>
        <w:t>, абзац 6].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lastRenderedPageBreak/>
        <w:t>3.10. При поступлении ребенка в детский сад родители (законные представители) несовершеннолетних воспитанников или лица, их заменяющие в заявлении, указывают желаемое для них изучение родного языка.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>3.11. Заявления родителей (законных представителей) о выборе родного языка обучения хранятся в личных делах (карточках) воспитанников.</w:t>
      </w:r>
    </w:p>
    <w:p w:rsidR="00231078" w:rsidRPr="00231078" w:rsidRDefault="00231078" w:rsidP="00231078">
      <w:pPr>
        <w:pStyle w:val="aa"/>
        <w:spacing w:before="0"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31078" w:rsidRPr="00231078" w:rsidRDefault="00231078" w:rsidP="00231078">
      <w:pPr>
        <w:pStyle w:val="aa"/>
        <w:spacing w:before="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078">
        <w:rPr>
          <w:rFonts w:ascii="Times New Roman" w:hAnsi="Times New Roman" w:cs="Times New Roman"/>
          <w:b/>
          <w:sz w:val="28"/>
          <w:szCs w:val="28"/>
        </w:rPr>
        <w:t>4. Заключительные положения</w:t>
      </w:r>
    </w:p>
    <w:p w:rsidR="00231078" w:rsidRPr="00231078" w:rsidRDefault="00231078" w:rsidP="00231078">
      <w:pPr>
        <w:jc w:val="center"/>
        <w:rPr>
          <w:rFonts w:ascii="Times New Roman" w:hAnsi="Times New Roman"/>
          <w:sz w:val="28"/>
          <w:szCs w:val="28"/>
        </w:rPr>
      </w:pP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 xml:space="preserve">4.1. Настоящее </w:t>
      </w:r>
      <w:hyperlink r:id="rId7" w:history="1">
        <w:r w:rsidRPr="00231078">
          <w:rPr>
            <w:rStyle w:val="ab"/>
            <w:rFonts w:ascii="Times New Roman" w:hAnsi="Times New Roman"/>
            <w:sz w:val="28"/>
            <w:szCs w:val="28"/>
          </w:rPr>
          <w:t>Положение о языке образования</w:t>
        </w:r>
      </w:hyperlink>
      <w:r w:rsidRPr="00231078">
        <w:rPr>
          <w:rFonts w:ascii="Times New Roman" w:hAnsi="Times New Roman"/>
          <w:sz w:val="28"/>
          <w:szCs w:val="28"/>
        </w:rPr>
        <w:t xml:space="preserve"> является локальным нормативным актом ДОУ, принимается на Педагогическом совете работников дошкольного образовательного учреждения и утверждается (либо вводится в действие) приказом заведующего дошкольным образовательным учреждением.</w:t>
      </w:r>
    </w:p>
    <w:p w:rsidR="00231078" w:rsidRPr="00231078" w:rsidRDefault="00231078" w:rsidP="00231078">
      <w:pPr>
        <w:pStyle w:val="aa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31078">
        <w:rPr>
          <w:rFonts w:ascii="Times New Roman" w:hAnsi="Times New Roman" w:cs="Times New Roman"/>
          <w:sz w:val="28"/>
          <w:szCs w:val="28"/>
        </w:rPr>
        <w:t>4.2.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>4.3. Положение принимается на неопределенный срок. Изменения и дополнения к Положению принимаются в порядке, предусмотренном п.4.1 настоящего Положения.</w:t>
      </w:r>
    </w:p>
    <w:p w:rsidR="00231078" w:rsidRPr="00231078" w:rsidRDefault="00231078" w:rsidP="00231078">
      <w:pPr>
        <w:jc w:val="both"/>
        <w:rPr>
          <w:rFonts w:ascii="Times New Roman" w:hAnsi="Times New Roman"/>
          <w:sz w:val="28"/>
          <w:szCs w:val="28"/>
        </w:rPr>
      </w:pPr>
      <w:r w:rsidRPr="00231078">
        <w:rPr>
          <w:rFonts w:ascii="Times New Roman" w:hAnsi="Times New Roman"/>
          <w:sz w:val="28"/>
          <w:szCs w:val="28"/>
        </w:rPr>
        <w:t>4.4.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231078" w:rsidRPr="003D518E" w:rsidRDefault="00231078" w:rsidP="00231078">
      <w:pPr>
        <w:rPr>
          <w:sz w:val="28"/>
          <w:szCs w:val="28"/>
        </w:rPr>
      </w:pPr>
    </w:p>
    <w:p w:rsidR="00231078" w:rsidRPr="003D518E" w:rsidRDefault="00231078" w:rsidP="00231078">
      <w:pPr>
        <w:rPr>
          <w:sz w:val="28"/>
          <w:szCs w:val="28"/>
        </w:rPr>
      </w:pPr>
    </w:p>
    <w:p w:rsidR="00231078" w:rsidRDefault="00231078" w:rsidP="00231078">
      <w:pPr>
        <w:rPr>
          <w:b/>
          <w:sz w:val="28"/>
          <w:szCs w:val="28"/>
        </w:rPr>
      </w:pPr>
    </w:p>
    <w:p w:rsidR="00231078" w:rsidRDefault="00231078" w:rsidP="00231078">
      <w:pPr>
        <w:rPr>
          <w:b/>
          <w:sz w:val="28"/>
          <w:szCs w:val="28"/>
        </w:rPr>
      </w:pPr>
    </w:p>
    <w:p w:rsidR="00231078" w:rsidRDefault="00231078" w:rsidP="00442591">
      <w:pPr>
        <w:spacing w:after="0" w:line="240" w:lineRule="auto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442591" w:rsidRPr="00C94C13" w:rsidRDefault="00442591" w:rsidP="00442591">
      <w:pPr>
        <w:spacing w:after="0" w:line="240" w:lineRule="auto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  <w:bookmarkStart w:id="1" w:name="_GoBack"/>
      <w:bookmarkEnd w:id="1"/>
    </w:p>
    <w:sectPr w:rsidR="00442591" w:rsidRPr="00C94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F04" w:rsidRDefault="00350F04" w:rsidP="009A3A97">
      <w:pPr>
        <w:spacing w:after="0" w:line="240" w:lineRule="auto"/>
      </w:pPr>
      <w:r>
        <w:separator/>
      </w:r>
    </w:p>
  </w:endnote>
  <w:endnote w:type="continuationSeparator" w:id="0">
    <w:p w:rsidR="00350F04" w:rsidRDefault="00350F04" w:rsidP="009A3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F04" w:rsidRDefault="00350F04" w:rsidP="009A3A97">
      <w:pPr>
        <w:spacing w:after="0" w:line="240" w:lineRule="auto"/>
      </w:pPr>
      <w:r>
        <w:separator/>
      </w:r>
    </w:p>
  </w:footnote>
  <w:footnote w:type="continuationSeparator" w:id="0">
    <w:p w:rsidR="00350F04" w:rsidRDefault="00350F04" w:rsidP="009A3A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464"/>
    <w:rsid w:val="00013545"/>
    <w:rsid w:val="00014C9B"/>
    <w:rsid w:val="000A7B4A"/>
    <w:rsid w:val="00112742"/>
    <w:rsid w:val="001D1890"/>
    <w:rsid w:val="001D2DA9"/>
    <w:rsid w:val="001F2F47"/>
    <w:rsid w:val="00231078"/>
    <w:rsid w:val="002B615F"/>
    <w:rsid w:val="002E3DC7"/>
    <w:rsid w:val="003452BF"/>
    <w:rsid w:val="00350F04"/>
    <w:rsid w:val="00391C44"/>
    <w:rsid w:val="003F4FE4"/>
    <w:rsid w:val="00430805"/>
    <w:rsid w:val="00442591"/>
    <w:rsid w:val="00484D5C"/>
    <w:rsid w:val="00526AC4"/>
    <w:rsid w:val="005444C5"/>
    <w:rsid w:val="00653458"/>
    <w:rsid w:val="00700885"/>
    <w:rsid w:val="00703071"/>
    <w:rsid w:val="007A2B86"/>
    <w:rsid w:val="007B0F98"/>
    <w:rsid w:val="00905131"/>
    <w:rsid w:val="00980A51"/>
    <w:rsid w:val="009A3A97"/>
    <w:rsid w:val="00A520C5"/>
    <w:rsid w:val="00AA5FC5"/>
    <w:rsid w:val="00AE18D6"/>
    <w:rsid w:val="00B05464"/>
    <w:rsid w:val="00B617BB"/>
    <w:rsid w:val="00B85BF7"/>
    <w:rsid w:val="00C51BF6"/>
    <w:rsid w:val="00C94C13"/>
    <w:rsid w:val="00C96E9C"/>
    <w:rsid w:val="00D27169"/>
    <w:rsid w:val="00D35143"/>
    <w:rsid w:val="00DA6CDC"/>
    <w:rsid w:val="00DD0C87"/>
    <w:rsid w:val="00E96F32"/>
    <w:rsid w:val="00EB1F1A"/>
    <w:rsid w:val="00ED6860"/>
    <w:rsid w:val="00F34099"/>
    <w:rsid w:val="00F348A5"/>
    <w:rsid w:val="00F543EA"/>
    <w:rsid w:val="00F8266B"/>
    <w:rsid w:val="00FA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C87B9"/>
  <w15:chartTrackingRefBased/>
  <w15:docId w15:val="{1BF882D4-621A-4F2D-B10B-52F915AB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FE4"/>
    <w:pPr>
      <w:spacing w:after="200" w:line="276" w:lineRule="auto"/>
      <w:ind w:firstLine="709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4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4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4C13"/>
    <w:rPr>
      <w:rFonts w:ascii="Segoe UI" w:eastAsia="Calibr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AE18D6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18D6"/>
    <w:pPr>
      <w:widowControl w:val="0"/>
      <w:shd w:val="clear" w:color="auto" w:fill="FFFFFF"/>
      <w:spacing w:before="180" w:after="0" w:line="274" w:lineRule="exact"/>
      <w:ind w:hanging="480"/>
      <w:jc w:val="both"/>
    </w:pPr>
    <w:rPr>
      <w:rFonts w:ascii="Times New Roman" w:eastAsia="Times New Roman" w:hAnsi="Times New Roman" w:cstheme="minorBidi"/>
    </w:rPr>
  </w:style>
  <w:style w:type="paragraph" w:styleId="a6">
    <w:name w:val="header"/>
    <w:basedOn w:val="a"/>
    <w:link w:val="a7"/>
    <w:uiPriority w:val="99"/>
    <w:unhideWhenUsed/>
    <w:rsid w:val="009A3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3A9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A3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3A97"/>
    <w:rPr>
      <w:rFonts w:ascii="Calibri" w:eastAsia="Calibri" w:hAnsi="Calibri" w:cs="Times New Roman"/>
    </w:rPr>
  </w:style>
  <w:style w:type="paragraph" w:styleId="aa">
    <w:name w:val="Normal (Web)"/>
    <w:basedOn w:val="a"/>
    <w:unhideWhenUsed/>
    <w:rsid w:val="00231078"/>
    <w:pPr>
      <w:spacing w:before="120" w:after="120" w:line="240" w:lineRule="auto"/>
      <w:ind w:firstLine="245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b">
    <w:name w:val="Hyperlink"/>
    <w:uiPriority w:val="99"/>
    <w:unhideWhenUsed/>
    <w:rsid w:val="00231078"/>
    <w:rPr>
      <w:color w:val="0000FF"/>
      <w:u w:val="single"/>
    </w:rPr>
  </w:style>
  <w:style w:type="paragraph" w:customStyle="1" w:styleId="c7">
    <w:name w:val="c7"/>
    <w:basedOn w:val="a"/>
    <w:rsid w:val="0023107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231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hrana-tryda.com/node/40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hrana-tryda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5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Марьям</dc:creator>
  <cp:keywords/>
  <dc:description/>
  <cp:lastModifiedBy>Марьям</cp:lastModifiedBy>
  <cp:revision>32</cp:revision>
  <cp:lastPrinted>2026-10-12T11:29:00Z</cp:lastPrinted>
  <dcterms:created xsi:type="dcterms:W3CDTF">2026-02-17T19:26:00Z</dcterms:created>
  <dcterms:modified xsi:type="dcterms:W3CDTF">2026-10-12T11:40:00Z</dcterms:modified>
</cp:coreProperties>
</file>