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  <w:gridCol w:w="3254"/>
      </w:tblGrid>
      <w:tr w:rsidR="00407CA0" w:rsidRPr="00407CA0" w:rsidTr="00407CA0">
        <w:tc>
          <w:tcPr>
            <w:tcW w:w="10632" w:type="dxa"/>
            <w:hideMark/>
          </w:tcPr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СОГЛАСОВАНО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Начальник МУ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 xml:space="preserve">ОДУ Веденского 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 xml:space="preserve">муниципального района.  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__________ Л.О.Падаева.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_____ __________ 20____г.</w:t>
            </w:r>
          </w:p>
        </w:tc>
        <w:tc>
          <w:tcPr>
            <w:tcW w:w="3254" w:type="dxa"/>
            <w:hideMark/>
          </w:tcPr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УТВЕРЖДАЮ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Заведующий  МБДОУ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Детский сад №11 «Барт»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с.Махкеты.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___________Э.С.Баудинова.</w:t>
            </w:r>
          </w:p>
          <w:p w:rsidR="00407CA0" w:rsidRPr="00407CA0" w:rsidRDefault="00407CA0">
            <w:pP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</w:pPr>
            <w:r w:rsidRPr="00407CA0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 xml:space="preserve">____  __________ 20_____г. </w:t>
            </w:r>
          </w:p>
        </w:tc>
      </w:tr>
    </w:tbl>
    <w:p w:rsidR="00407CA0" w:rsidRPr="00407CA0" w:rsidRDefault="00407CA0" w:rsidP="00407CA0">
      <w:pPr>
        <w:rPr>
          <w:rFonts w:ascii="Calibri" w:eastAsia="Calibri" w:hAnsi="Calibri"/>
          <w:b/>
          <w:sz w:val="24"/>
          <w:szCs w:val="24"/>
        </w:rPr>
      </w:pPr>
    </w:p>
    <w:p w:rsidR="00407CA0" w:rsidRPr="00407CA0" w:rsidRDefault="00407CA0" w:rsidP="00407CA0">
      <w:pPr>
        <w:rPr>
          <w:sz w:val="24"/>
          <w:szCs w:val="24"/>
        </w:rPr>
      </w:pPr>
    </w:p>
    <w:p w:rsidR="00407CA0" w:rsidRPr="00407CA0" w:rsidRDefault="00407CA0" w:rsidP="00407CA0">
      <w:pPr>
        <w:rPr>
          <w:sz w:val="24"/>
          <w:szCs w:val="24"/>
        </w:rPr>
      </w:pPr>
      <w:bookmarkStart w:id="0" w:name="_GoBack"/>
      <w:bookmarkEnd w:id="0"/>
    </w:p>
    <w:p w:rsidR="00407CA0" w:rsidRPr="00407CA0" w:rsidRDefault="00407CA0" w:rsidP="00407CA0">
      <w:pPr>
        <w:tabs>
          <w:tab w:val="left" w:pos="5070"/>
        </w:tabs>
        <w:jc w:val="center"/>
        <w:rPr>
          <w:rFonts w:ascii="Times New Roman" w:hAnsi="Times New Roman"/>
          <w:b/>
          <w:sz w:val="24"/>
          <w:szCs w:val="24"/>
        </w:rPr>
      </w:pPr>
      <w:r w:rsidRPr="00407CA0">
        <w:rPr>
          <w:rFonts w:ascii="Times New Roman" w:hAnsi="Times New Roman"/>
          <w:b/>
          <w:sz w:val="24"/>
          <w:szCs w:val="24"/>
        </w:rPr>
        <w:t>ПАСПОРТ</w:t>
      </w:r>
    </w:p>
    <w:p w:rsidR="00407CA0" w:rsidRDefault="00407CA0" w:rsidP="00407CA0">
      <w:pPr>
        <w:tabs>
          <w:tab w:val="left" w:pos="507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07CA0">
        <w:rPr>
          <w:rFonts w:ascii="Times New Roman" w:hAnsi="Times New Roman"/>
          <w:b/>
          <w:sz w:val="24"/>
          <w:szCs w:val="24"/>
          <w:lang w:val="ru-RU"/>
        </w:rPr>
        <w:t xml:space="preserve">Доступности для инвалидов объекта и услуг </w:t>
      </w:r>
    </w:p>
    <w:p w:rsidR="00407CA0" w:rsidRDefault="00407CA0" w:rsidP="00407CA0">
      <w:pPr>
        <w:tabs>
          <w:tab w:val="left" w:pos="507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07CA0">
        <w:rPr>
          <w:rFonts w:ascii="Times New Roman" w:hAnsi="Times New Roman"/>
          <w:b/>
          <w:sz w:val="24"/>
          <w:szCs w:val="24"/>
          <w:lang w:val="ru-RU"/>
        </w:rPr>
        <w:t xml:space="preserve">муниципального бюджетного дошкольного образовательного учреждения </w:t>
      </w:r>
    </w:p>
    <w:p w:rsidR="00407CA0" w:rsidRPr="00407CA0" w:rsidRDefault="00407CA0" w:rsidP="00407CA0">
      <w:pPr>
        <w:tabs>
          <w:tab w:val="left" w:pos="507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07CA0">
        <w:rPr>
          <w:rFonts w:ascii="Times New Roman" w:hAnsi="Times New Roman"/>
          <w:b/>
          <w:sz w:val="24"/>
          <w:szCs w:val="24"/>
          <w:lang w:val="ru-RU"/>
        </w:rPr>
        <w:t>детский сад № 11 «Барт» с.Махкеты</w:t>
      </w:r>
      <w:r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CB489E" w:rsidRPr="00407CA0" w:rsidRDefault="00CB489E">
      <w:pPr>
        <w:jc w:val="center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CB489E" w:rsidRPr="0059288C" w:rsidRDefault="00CB489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A5303" w:rsidRPr="0059288C" w:rsidRDefault="002A5303" w:rsidP="002A530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B489E" w:rsidRPr="0059288C" w:rsidRDefault="00CB489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B489E" w:rsidRPr="0059288C" w:rsidRDefault="00CB489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7CA0" w:rsidRDefault="00407CA0" w:rsidP="00407CA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7CA0" w:rsidRDefault="00407CA0" w:rsidP="00407CA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158B2" w:rsidRPr="0059288C" w:rsidRDefault="004D314F" w:rsidP="00407CA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288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ПАСПОРТ</w:t>
      </w:r>
    </w:p>
    <w:p w:rsidR="007158B2" w:rsidRPr="00002A8B" w:rsidRDefault="004D31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доступности для инвалидов объекта и предоставляемых</w:t>
      </w:r>
      <w:r w:rsidRPr="00002A8B">
        <w:rPr>
          <w:lang w:val="ru-RU"/>
        </w:rPr>
        <w:br/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нем услуг в сфере образования (далее – услуги)</w:t>
      </w:r>
    </w:p>
    <w:p w:rsidR="007158B2" w:rsidRPr="001D1FCA" w:rsidRDefault="004D31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1D1FC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КРАТКАЯ ХАРАКТЕРИСТИКА ОБЪЕКТА</w:t>
      </w:r>
    </w:p>
    <w:p w:rsidR="007158B2" w:rsidRPr="00002A8B" w:rsidRDefault="001D1FC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4D314F"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Адрес объекта, на котором предоставляется(ются) услуга (услуги): </w:t>
      </w:r>
      <w:r w:rsidR="00002A8B"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 МБДОУ Детский сад № 11 «Барт» с.Махкеты ул. А-Х.Кадырова 177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Наименование предоставляемой(ых) услуги (услуг): дошкольное образование, присмотр и уход за детьми.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Сведения об объекте: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отдельно стоящее здание в два этажа</w:t>
      </w:r>
      <w:r w:rsidR="00002A8B">
        <w:rPr>
          <w:rFonts w:hAnsi="Times New Roman" w:cs="Times New Roman"/>
          <w:color w:val="000000"/>
          <w:sz w:val="24"/>
          <w:szCs w:val="24"/>
          <w:lang w:val="ru-RU"/>
        </w:rPr>
        <w:t>, 3264,2 кв.м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наличие прилегающего земельного участка (</w:t>
      </w:r>
      <w:r w:rsidRPr="00002A8B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да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, нет</w:t>
      </w:r>
      <w:r w:rsidR="00002A8B">
        <w:rPr>
          <w:rFonts w:hAnsi="Times New Roman" w:cs="Times New Roman"/>
          <w:color w:val="000000"/>
          <w:sz w:val="24"/>
          <w:szCs w:val="24"/>
          <w:lang w:val="ru-RU"/>
        </w:rPr>
        <w:t>); 7614,0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 кв. м.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Название организации, которая предоставляет услугу населению (полное наименование – согласно уставу, сокращенное наименование): муниципальное бюджетное </w:t>
      </w:r>
      <w:r w:rsid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дошкольное 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 учреждение</w:t>
      </w:r>
      <w:r w:rsid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 д</w:t>
      </w:r>
      <w:r w:rsidR="00002A8B" w:rsidRPr="00002A8B">
        <w:rPr>
          <w:rFonts w:hAnsi="Times New Roman" w:cs="Times New Roman"/>
          <w:color w:val="000000"/>
          <w:sz w:val="24"/>
          <w:szCs w:val="24"/>
          <w:lang w:val="ru-RU"/>
        </w:rPr>
        <w:t>етский сад № 11 «Барт» с.Махкеты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Адрес места нахождения организации: 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>366344, ЧР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 xml:space="preserve"> с. Махкеты, Веденский район,  </w:t>
      </w:r>
      <w:r w:rsidR="00926EC2" w:rsidRPr="00002A8B">
        <w:rPr>
          <w:rFonts w:hAnsi="Times New Roman" w:cs="Times New Roman"/>
          <w:color w:val="000000"/>
          <w:sz w:val="24"/>
          <w:szCs w:val="24"/>
          <w:lang w:val="ru-RU"/>
        </w:rPr>
        <w:t>ул. А-Х.Кадырова 177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Основание для пользования объектом (оперативное управление, аренда, собственность):</w:t>
      </w:r>
      <w:r w:rsidR="00926EC2">
        <w:rPr>
          <w:lang w:val="ru-RU"/>
        </w:rPr>
        <w:t xml:space="preserve"> </w:t>
      </w:r>
      <w:r w:rsidRPr="00926EC2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оперативное управление.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Форма собственности (государственная, муниципальная, частная): </w:t>
      </w:r>
      <w:r w:rsidRPr="00926EC2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муниципальная.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Административно-территориальная подведомственность (федеральная, региональная, муниципальная): </w:t>
      </w:r>
      <w:r w:rsidRPr="00926EC2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муниципальная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Наименование и адрес вышестоящей организации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>: МУ ОДУ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 xml:space="preserve">Веденского </w:t>
      </w:r>
      <w:r w:rsidR="009A41EE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муниципального </w:t>
      </w:r>
      <w:r w:rsidR="00926EC2">
        <w:rPr>
          <w:rFonts w:hAnsi="Times New Roman" w:cs="Times New Roman"/>
          <w:color w:val="000000"/>
          <w:sz w:val="24"/>
          <w:szCs w:val="24"/>
          <w:lang w:val="ru-RU"/>
        </w:rPr>
        <w:t xml:space="preserve">района </w:t>
      </w:r>
      <w:r w:rsidR="009A41EE">
        <w:rPr>
          <w:rFonts w:hAnsi="Times New Roman" w:cs="Times New Roman"/>
          <w:color w:val="000000"/>
          <w:sz w:val="24"/>
          <w:szCs w:val="24"/>
          <w:lang w:val="ru-RU"/>
        </w:rPr>
        <w:t>ул.А-Х.Кадырова , б/н</w:t>
      </w:r>
      <w:r w:rsidRPr="00002A8B">
        <w:rPr>
          <w:lang w:val="ru-RU"/>
        </w:rPr>
        <w:br/>
      </w:r>
      <w:r w:rsidR="009A41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158B2" w:rsidRPr="00002A8B" w:rsidRDefault="004D31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КРАТКАЯ ХАРАКТЕРИСТИКА ДЕЙСТВУЮЩЕГО ПОРЯДКА</w:t>
      </w:r>
      <w:r w:rsidRPr="00002A8B">
        <w:rPr>
          <w:lang w:val="ru-RU"/>
        </w:rPr>
        <w:br/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ПРЕДОСТАВЛЕНИЯ НА ОБЪЕКТЕ УСЛУГ НАСЕЛЕНИЮ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Сфера деятельности: образование.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Плановая мощность (посещаемость, количество обслуживаемых в день, вместимость, пропускная способность</w:t>
      </w:r>
      <w:r w:rsidR="00776309">
        <w:rPr>
          <w:rFonts w:hAnsi="Times New Roman" w:cs="Times New Roman"/>
          <w:color w:val="000000"/>
          <w:sz w:val="24"/>
          <w:szCs w:val="24"/>
          <w:lang w:val="ru-RU"/>
        </w:rPr>
        <w:t>): 45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Форма оказания услуг (на объекте, с длительным пребыванием, в т. ч. проживанием, обеспечение доступа к месту предоставления услуги, на дому, дистанционно): на объекте.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Категории обслуживаемого населения по возрасту (дети, взрослые трудоспособного возраста, пожилые; все возрастные категории): дети</w:t>
      </w:r>
      <w:r w:rsidR="00776309">
        <w:rPr>
          <w:rFonts w:hAnsi="Times New Roman" w:cs="Times New Roman"/>
          <w:color w:val="000000"/>
          <w:sz w:val="24"/>
          <w:szCs w:val="24"/>
          <w:lang w:val="ru-RU"/>
        </w:rPr>
        <w:t xml:space="preserve"> 1,5 лет до </w:t>
      </w: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7 лет.</w:t>
      </w:r>
    </w:p>
    <w:p w:rsidR="007158B2" w:rsidRPr="00002A8B" w:rsidRDefault="004D31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02A8B">
        <w:rPr>
          <w:rFonts w:hAnsi="Times New Roman" w:cs="Times New Roman"/>
          <w:color w:val="000000"/>
          <w:sz w:val="24"/>
          <w:szCs w:val="24"/>
          <w:lang w:val="ru-RU"/>
        </w:rPr>
        <w:t>Категории обслуживаемых инвалидов (инвалиды с нарушениями опорно-двигательного аппарата; нарушениями зрения, нарушениями слуха): с нарушениями зрения.</w:t>
      </w:r>
    </w:p>
    <w:p w:rsidR="007158B2" w:rsidRPr="00002A8B" w:rsidRDefault="004D31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СООТВЕТСТВИЯ УРОВНЯ ДОСТУПНОСТИ ДЛЯ ИНВАЛИДОВ ОБЪЕКТА И ИМЕЮЩИХСЯ НЕДОСТАТКОВ В ОБЕСПЕЧЕНИИ УСЛОВИЙ ЕГО ДОСТУПНОСТИ ДЛЯ ИНВАЛИДОВ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5111"/>
        <w:gridCol w:w="8504"/>
      </w:tblGrid>
      <w:tr w:rsidR="007158B2" w:rsidRPr="00407C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Основные показатели доступности для инвалидов объекта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Оценка </w:t>
            </w:r>
          </w:p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соответствия уровня доступности для инвалидов объекта и имеющихся недостатков в обеспечении условий его доступности для инвалидов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Выделенные стоянки автотранспортных средств для инвалидов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776309" w:rsidRDefault="0077630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Есть 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Сменные кресла-коляски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Адаптированные лифты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Поручни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Пандусы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776309"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Подъемные платформы (аппарели)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Раздвижные двери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Доступные входные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776309" w:rsidRDefault="0077630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Нет 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Доступные санитарно-гигиенические помещения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Достаточная ширина дверных проемов в стенах, лестничных маршей,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площадок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1D1FCA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Есть </w:t>
            </w:r>
          </w:p>
        </w:tc>
      </w:tr>
      <w:tr w:rsidR="007158B2" w:rsidRPr="001D1F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Надлежащее размещение оборудования и носителей информации,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необходимых для обеспечения беспрепятственного доступа к объектам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(местам предоставления услуг) инвалидов, имеющих стойкие расстройства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зрения, слуха и передвижения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Есть </w:t>
            </w:r>
          </w:p>
        </w:tc>
      </w:tr>
      <w:tr w:rsidR="007158B2" w:rsidRPr="001D1F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Дублирование необходимой для инвалидов, имеющих стойкие расстройства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зрения, зрительной информации – звуковой информацией, а также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надписей, знаков и иной текстовой и графической информации – знаками,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выполненными рельефно-точечным шрифтом Брайля и на контрастном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Нет </w:t>
            </w:r>
            <w:r w:rsidR="004D314F" w:rsidRPr="00002A8B">
              <w:rPr>
                <w:lang w:val="ru-RU"/>
              </w:rPr>
              <w:br/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Дублирование необходимой для инвалидов по слуху звуковой информации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зрительной информацией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 w:rsidRPr="001D1F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Нет </w:t>
            </w:r>
          </w:p>
        </w:tc>
      </w:tr>
    </w:tbl>
    <w:p w:rsidR="007158B2" w:rsidRPr="00002A8B" w:rsidRDefault="004D31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СООТВЕТСТВИЯ УРОВНЯ ДОСТУПНОСТИ ДЛЯ ИНВАЛИДОВ ПРЕДОСТАВЛЯЕМЫХ УСЛУГ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ИМЕЮЩИХСЯ НЕДОСТАТКОВ В ОБЕСПЕЧЕНИИ УСЛОВИЙ ИХ ДОСТУПНОСТИ ДЛЯ ИНВАЛИДОВ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7513"/>
        <w:gridCol w:w="6102"/>
      </w:tblGrid>
      <w:tr w:rsidR="007158B2" w:rsidRPr="00407C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Основные показатели доступности для инвалидов предоставляемой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Оценка </w:t>
            </w:r>
          </w:p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соответствия уровня доступности для инвалидов предоставляемых услуг и имеющихся недостатков в обеспечении условий их доступности для инвалидов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при входе в объект вывески с названием организации, графиком работы организации, планом здания, выполненных рельефно-точечным шрифтом Брайля и на контрастном фоне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1D1FCA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Есть 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инвалидам помощи, необходимой для получения в доступной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1D1FCA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Есть </w:t>
            </w:r>
          </w:p>
        </w:tc>
      </w:tr>
      <w:tr w:rsidR="007158B2" w:rsidRPr="001D1F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инструктирования или обучения сотрудников,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предоставляющих услуги населению, для работы с инвалидами, по вопросам, связанным с обеспечением доступности для них объектов и </w:t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Есть </w:t>
            </w:r>
          </w:p>
        </w:tc>
      </w:tr>
      <w:tr w:rsidR="007158B2" w:rsidRPr="00407C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работников организаций, на которых административно-распорядительным актом возложено оказание инвалидам помощи при предоставлении им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7158B2">
            <w:pPr>
              <w:rPr>
                <w:lang w:val="ru-RU"/>
              </w:rPr>
            </w:pP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Предоставление услуги с сопровождением инвалида по территории объекта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работником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Предоставление инвалидам по слуху при необходимости услуги с использованием русского жестового языка, включая обеспечение допуска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объект сурдопереводчика, тифлопереводчика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транспортных средств, используемых для предоставления услуг населению, требованиям их доступности для инвалидов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Транспортные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допуска на объект, в котором предоставляются услуги, собаки-проводника при наличии документа, подтверждающего ее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специальное обучение, выданного по форме и в порядке, утвержденном приказом Министерства труда и социальной защиты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158B2" w:rsidRPr="001D1F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одном из помещений, предназначенных для проведения массовых мероприятий, индукционных петель и звукоусиливающей аппаратуры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Нет 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 официального сайта органа и организации, предоставляющих услуги в сфере образования, для лиц с нарушением зрения (слабовидящих)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предоставления услуг тьютора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1D1FCA" w:rsidRDefault="001D1F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Нет 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7158B2" w:rsidRPr="00002A8B" w:rsidRDefault="004D31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ПРЕДЛАГАЕМЫЕ УПРАВЛЕНЧЕСКИЕ РЕШЕНИЯ ПО СРОКАМ И ОБЪЕМАМ РАБОТ,</w:t>
      </w:r>
      <w:r w:rsidRPr="00002A8B">
        <w:rPr>
          <w:lang w:val="ru-RU"/>
        </w:rPr>
        <w:br/>
      </w:r>
      <w:r w:rsidRPr="00002A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НЕОБХОДИМЫМ ДЛЯ ПРИВЕДЕНИЯ ОБЪЕКТА И ПОРЯДКА ПРЕДОСТАВЛЕНИЯ НА НЕМ УСЛУГ В СООТВЕТСТВИЕ С ТРЕБОВАНИЯМИ ЗАКОНОДАТЕЛЬСТВА РОССИЙСКОЙ ФЕДЕРАЦИИ ОБ ОБЕСПЕЧЕНИИ УСЛОВИЙ ИХ ДОСТУПНОСТИ ДЛЯ ИНВАЛИДОВ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10561"/>
        <w:gridCol w:w="3054"/>
      </w:tblGrid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Предлагаемые управленческие решения по объемам работ, необходимым для приведения порядка предоставления услуг в соответствие с требованиями законодательства Российской Федерации об обеспечении условий их доступности для инвалидов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58B2" w:rsidRDefault="004D314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7158B2" w:rsidRPr="00407C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Вход в здание (главный вход, входы в группы, расположенные на первом этаже): организационные мероприятия, индивидуальное решение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TCP</w:t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Привести пандус в соответствие нормативным требованиям; установить противоскользящее покрытие на края ступеней; установить недостающие поручни вдоль марша лестниц; снизить высоту порогов входных дверей; установить кнопку вызова персонала в пределах досягаемости инвалида-колясочника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Первое полугодие 2025/2026 учебного года (в пределах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финансирования)</w:t>
            </w:r>
          </w:p>
        </w:tc>
      </w:tr>
      <w:tr w:rsidR="007158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Территория, прилегающая к зданию (участок): текущий ремонт, организационные мероприятия.</w:t>
            </w:r>
          </w:p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информационное сопровождение на путях движения с нанесением цветовой и/или тактильной маркировки; снизить высоту бортового камня в местах пересечения тротуара с проезжей частью; выделить места для парковки инвалидов, обозначить их соответствующими символами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2026 год (в пределах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финансирования)</w:t>
            </w:r>
          </w:p>
        </w:tc>
      </w:tr>
      <w:tr w:rsidR="007158B2" w:rsidRPr="00407C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Default="004D314F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Санитарно-гигиенические помещения: организационные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мероприятия, индивидуальное решение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TCP</w:t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158B2" w:rsidRPr="00002A8B" w:rsidRDefault="004D3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группах, где имеются унитазы, установить опорные поручни, оборудовать поручнями раковины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8B2" w:rsidRPr="00002A8B" w:rsidRDefault="004D314F">
            <w:pPr>
              <w:rPr>
                <w:lang w:val="ru-RU"/>
              </w:rPr>
            </w:pP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2027 год (в рамках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капитального</w:t>
            </w:r>
            <w:r w:rsidRPr="00002A8B">
              <w:rPr>
                <w:lang w:val="ru-RU"/>
              </w:rPr>
              <w:br/>
            </w:r>
            <w:r w:rsidRPr="00002A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ремонта)</w:t>
            </w:r>
          </w:p>
        </w:tc>
      </w:tr>
    </w:tbl>
    <w:p w:rsidR="004D314F" w:rsidRPr="00002A8B" w:rsidRDefault="004D314F">
      <w:pPr>
        <w:rPr>
          <w:lang w:val="ru-RU"/>
        </w:rPr>
      </w:pPr>
    </w:p>
    <w:sectPr w:rsidR="004D314F" w:rsidRPr="00002A8B" w:rsidSect="008747F5">
      <w:pgSz w:w="16839" w:h="11907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9A5" w:rsidRDefault="00F979A5" w:rsidP="008A2579">
      <w:pPr>
        <w:spacing w:before="0" w:after="0"/>
      </w:pPr>
      <w:r>
        <w:separator/>
      </w:r>
    </w:p>
  </w:endnote>
  <w:endnote w:type="continuationSeparator" w:id="0">
    <w:p w:rsidR="00F979A5" w:rsidRDefault="00F979A5" w:rsidP="008A25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9A5" w:rsidRDefault="00F979A5" w:rsidP="008A2579">
      <w:pPr>
        <w:spacing w:before="0" w:after="0"/>
      </w:pPr>
      <w:r>
        <w:separator/>
      </w:r>
    </w:p>
  </w:footnote>
  <w:footnote w:type="continuationSeparator" w:id="0">
    <w:p w:rsidR="00F979A5" w:rsidRDefault="00F979A5" w:rsidP="008A257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2A8B"/>
    <w:rsid w:val="00054C50"/>
    <w:rsid w:val="0011571F"/>
    <w:rsid w:val="001D1FCA"/>
    <w:rsid w:val="002A5303"/>
    <w:rsid w:val="002D33B1"/>
    <w:rsid w:val="002D3591"/>
    <w:rsid w:val="003514A0"/>
    <w:rsid w:val="00394D3C"/>
    <w:rsid w:val="00407CA0"/>
    <w:rsid w:val="004D314F"/>
    <w:rsid w:val="004F7E17"/>
    <w:rsid w:val="005227DB"/>
    <w:rsid w:val="0059288C"/>
    <w:rsid w:val="005A05CE"/>
    <w:rsid w:val="00653AF6"/>
    <w:rsid w:val="007158B2"/>
    <w:rsid w:val="00755777"/>
    <w:rsid w:val="00776309"/>
    <w:rsid w:val="00782990"/>
    <w:rsid w:val="007D2F3B"/>
    <w:rsid w:val="008747F5"/>
    <w:rsid w:val="008A2579"/>
    <w:rsid w:val="008A2D9F"/>
    <w:rsid w:val="00926EC2"/>
    <w:rsid w:val="009A41EE"/>
    <w:rsid w:val="00A16F2B"/>
    <w:rsid w:val="00AB41C3"/>
    <w:rsid w:val="00B73A5A"/>
    <w:rsid w:val="00CB489E"/>
    <w:rsid w:val="00E438A1"/>
    <w:rsid w:val="00F01E19"/>
    <w:rsid w:val="00F9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5905"/>
  <w15:docId w15:val="{E19C4D8F-225C-4567-9024-35C2A344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A2579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8A2579"/>
  </w:style>
  <w:style w:type="paragraph" w:styleId="a5">
    <w:name w:val="footer"/>
    <w:basedOn w:val="a"/>
    <w:link w:val="a6"/>
    <w:uiPriority w:val="99"/>
    <w:unhideWhenUsed/>
    <w:rsid w:val="008A257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8A2579"/>
  </w:style>
  <w:style w:type="table" w:styleId="a7">
    <w:name w:val="Table Grid"/>
    <w:basedOn w:val="a1"/>
    <w:uiPriority w:val="39"/>
    <w:rsid w:val="00407CA0"/>
    <w:pPr>
      <w:spacing w:before="0" w:beforeAutospacing="0" w:after="0" w:afterAutospacing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2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17</cp:revision>
  <dcterms:created xsi:type="dcterms:W3CDTF">2011-11-02T04:15:00Z</dcterms:created>
  <dcterms:modified xsi:type="dcterms:W3CDTF">2026-10-08T13:31:00Z</dcterms:modified>
</cp:coreProperties>
</file>